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ADF6" w14:textId="77777777" w:rsidR="0054066B" w:rsidRDefault="000C19BF">
      <w:pPr>
        <w:spacing w:before="76"/>
        <w:ind w:left="120" w:right="9337"/>
        <w:rPr>
          <w:rFonts w:ascii="Arial MT"/>
          <w:sz w:val="16"/>
        </w:rPr>
      </w:pPr>
      <w:r>
        <w:rPr>
          <w:rFonts w:ascii="Arial MT"/>
          <w:sz w:val="16"/>
        </w:rPr>
        <w:t>Printed by S.A.R.M. R29</w:t>
      </w:r>
      <w:r>
        <w:rPr>
          <w:rFonts w:ascii="Arial MT"/>
          <w:spacing w:val="-42"/>
          <w:sz w:val="16"/>
        </w:rPr>
        <w:t xml:space="preserve"> </w:t>
      </w:r>
      <w:r>
        <w:rPr>
          <w:rFonts w:ascii="Arial MT"/>
          <w:sz w:val="16"/>
        </w:rPr>
        <w:t>(Revised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1989)</w:t>
      </w:r>
    </w:p>
    <w:p w14:paraId="3B1F669F" w14:textId="77777777" w:rsidR="0054066B" w:rsidRDefault="000C19BF">
      <w:pPr>
        <w:pStyle w:val="Title"/>
      </w:pPr>
      <w:r>
        <w:t>MUNICIPAL</w:t>
      </w:r>
      <w:r>
        <w:rPr>
          <w:spacing w:val="-8"/>
        </w:rPr>
        <w:t xml:space="preserve"> </w:t>
      </w:r>
      <w:r>
        <w:t>OVERWEIGHT</w:t>
      </w:r>
      <w:r>
        <w:rPr>
          <w:spacing w:val="-6"/>
        </w:rPr>
        <w:t xml:space="preserve"> </w:t>
      </w:r>
      <w:r>
        <w:t>TRANSPORTATION</w:t>
      </w:r>
      <w:r>
        <w:rPr>
          <w:spacing w:val="-10"/>
        </w:rPr>
        <w:t xml:space="preserve"> </w:t>
      </w:r>
      <w:r>
        <w:t>PERMIT</w:t>
      </w:r>
    </w:p>
    <w:p w14:paraId="3EB0BAB4" w14:textId="77777777" w:rsidR="0054066B" w:rsidRDefault="000C19BF">
      <w:pPr>
        <w:pStyle w:val="BodyText"/>
        <w:spacing w:before="286"/>
        <w:ind w:left="120"/>
      </w:pPr>
      <w:r>
        <w:t>TO</w:t>
      </w:r>
      <w:r>
        <w:rPr>
          <w:spacing w:val="-4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CONCERN:</w:t>
      </w:r>
    </w:p>
    <w:p w14:paraId="1CF7562C" w14:textId="77777777" w:rsidR="0054066B" w:rsidRDefault="000C19BF">
      <w:pPr>
        <w:pStyle w:val="BodyText"/>
        <w:spacing w:before="8"/>
        <w:ind w:left="120" w:right="1073"/>
      </w:pP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Highways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Act”,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“The</w:t>
      </w:r>
      <w:r>
        <w:rPr>
          <w:spacing w:val="-47"/>
        </w:rPr>
        <w:t xml:space="preserve"> </w:t>
      </w:r>
      <w:r>
        <w:t>Municipalities</w:t>
      </w:r>
      <w:r>
        <w:rPr>
          <w:spacing w:val="-1"/>
        </w:rPr>
        <w:t xml:space="preserve"> </w:t>
      </w:r>
      <w:r>
        <w:t>Act”</w:t>
      </w:r>
      <w:r>
        <w:rPr>
          <w:spacing w:val="-2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hereby</w:t>
      </w:r>
    </w:p>
    <w:p w14:paraId="57B19419" w14:textId="77777777" w:rsidR="0054066B" w:rsidRDefault="0054066B">
      <w:pPr>
        <w:pStyle w:val="BodyText"/>
        <w:spacing w:before="11"/>
        <w:rPr>
          <w:sz w:val="17"/>
        </w:rPr>
      </w:pPr>
    </w:p>
    <w:p w14:paraId="528B732D" w14:textId="77777777" w:rsidR="0054066B" w:rsidRDefault="000C19BF">
      <w:pPr>
        <w:tabs>
          <w:tab w:val="left" w:pos="7943"/>
          <w:tab w:val="left" w:pos="11112"/>
        </w:tabs>
        <w:ind w:left="5401"/>
        <w:rPr>
          <w:sz w:val="18"/>
        </w:rPr>
      </w:pPr>
      <w:r>
        <w:rPr>
          <w:sz w:val="18"/>
        </w:rPr>
        <w:t>DATE</w:t>
      </w:r>
      <w:r>
        <w:rPr>
          <w:sz w:val="18"/>
          <w:u w:val="single"/>
        </w:rPr>
        <w:tab/>
      </w:r>
      <w:r>
        <w:rPr>
          <w:sz w:val="18"/>
        </w:rPr>
        <w:t>PERMIT</w:t>
      </w:r>
      <w:r>
        <w:rPr>
          <w:spacing w:val="-1"/>
          <w:sz w:val="18"/>
        </w:rPr>
        <w:t xml:space="preserve"> </w:t>
      </w:r>
      <w:r>
        <w:rPr>
          <w:sz w:val="18"/>
        </w:rPr>
        <w:t>NO.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ACE54FF" w14:textId="77777777" w:rsidR="0054066B" w:rsidRDefault="0054066B">
      <w:pPr>
        <w:pStyle w:val="BodyText"/>
        <w:spacing w:before="4" w:after="1"/>
      </w:pPr>
    </w:p>
    <w:tbl>
      <w:tblPr>
        <w:tblW w:w="0" w:type="auto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080"/>
        <w:gridCol w:w="2065"/>
        <w:gridCol w:w="1266"/>
        <w:gridCol w:w="1172"/>
        <w:gridCol w:w="584"/>
        <w:gridCol w:w="1038"/>
        <w:gridCol w:w="718"/>
        <w:gridCol w:w="1083"/>
      </w:tblGrid>
      <w:tr w:rsidR="0054066B" w14:paraId="7A97FBF5" w14:textId="77777777">
        <w:trPr>
          <w:trHeight w:val="678"/>
        </w:trPr>
        <w:tc>
          <w:tcPr>
            <w:tcW w:w="4945" w:type="dxa"/>
            <w:gridSpan w:val="3"/>
          </w:tcPr>
          <w:p w14:paraId="15A0289B" w14:textId="01E63CE6" w:rsidR="0054066B" w:rsidRDefault="000C19BF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GRANTED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  <w:p w14:paraId="689F97B2" w14:textId="3C427E2D" w:rsidR="000F1CFF" w:rsidRPr="000F1CFF" w:rsidRDefault="000F1CFF">
            <w:pPr>
              <w:pStyle w:val="TableParagraph"/>
              <w:ind w:left="131"/>
              <w:rPr>
                <w:sz w:val="24"/>
                <w:szCs w:val="36"/>
              </w:rPr>
            </w:pPr>
          </w:p>
        </w:tc>
        <w:tc>
          <w:tcPr>
            <w:tcW w:w="5861" w:type="dxa"/>
            <w:gridSpan w:val="6"/>
            <w:vMerge w:val="restart"/>
          </w:tcPr>
          <w:p w14:paraId="574B61C3" w14:textId="77777777" w:rsidR="0054066B" w:rsidRDefault="000C19BF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  <w:p w14:paraId="4D8B786E" w14:textId="368CEC20" w:rsidR="000F1CFF" w:rsidRPr="000F1CFF" w:rsidRDefault="000F1CFF">
            <w:pPr>
              <w:pStyle w:val="TableParagraph"/>
              <w:ind w:left="136"/>
              <w:rPr>
                <w:sz w:val="24"/>
                <w:szCs w:val="36"/>
              </w:rPr>
            </w:pPr>
          </w:p>
        </w:tc>
      </w:tr>
      <w:tr w:rsidR="0054066B" w14:paraId="783E1ECB" w14:textId="77777777">
        <w:trPr>
          <w:trHeight w:val="659"/>
        </w:trPr>
        <w:tc>
          <w:tcPr>
            <w:tcW w:w="4945" w:type="dxa"/>
            <w:gridSpan w:val="3"/>
          </w:tcPr>
          <w:p w14:paraId="4ADB95DF" w14:textId="77777777" w:rsidR="0054066B" w:rsidRDefault="000C19BF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(Goods)</w:t>
            </w:r>
          </w:p>
          <w:p w14:paraId="33A9EAB4" w14:textId="01F26364" w:rsidR="000F1CFF" w:rsidRPr="000F1CFF" w:rsidRDefault="000F1CFF">
            <w:pPr>
              <w:pStyle w:val="TableParagraph"/>
              <w:ind w:left="131"/>
              <w:rPr>
                <w:sz w:val="24"/>
                <w:szCs w:val="36"/>
              </w:rPr>
            </w:pPr>
          </w:p>
        </w:tc>
        <w:tc>
          <w:tcPr>
            <w:tcW w:w="5861" w:type="dxa"/>
            <w:gridSpan w:val="6"/>
            <w:vMerge/>
            <w:tcBorders>
              <w:top w:val="nil"/>
            </w:tcBorders>
          </w:tcPr>
          <w:p w14:paraId="189DC93E" w14:textId="77777777" w:rsidR="0054066B" w:rsidRDefault="0054066B">
            <w:pPr>
              <w:rPr>
                <w:sz w:val="2"/>
                <w:szCs w:val="2"/>
              </w:rPr>
            </w:pPr>
          </w:p>
        </w:tc>
      </w:tr>
      <w:tr w:rsidR="0054066B" w14:paraId="7F75A059" w14:textId="77777777">
        <w:trPr>
          <w:trHeight w:val="590"/>
        </w:trPr>
        <w:tc>
          <w:tcPr>
            <w:tcW w:w="2880" w:type="dxa"/>
            <w:gridSpan w:val="2"/>
          </w:tcPr>
          <w:p w14:paraId="65F93654" w14:textId="77777777" w:rsidR="0054066B" w:rsidRDefault="000C19BF">
            <w:pPr>
              <w:pStyle w:val="TableParagraph"/>
              <w:ind w:left="1178" w:right="1135"/>
              <w:jc w:val="center"/>
              <w:rPr>
                <w:sz w:val="16"/>
              </w:rPr>
            </w:pPr>
            <w:r>
              <w:rPr>
                <w:sz w:val="16"/>
              </w:rPr>
              <w:t>Licence</w:t>
            </w:r>
          </w:p>
          <w:p w14:paraId="023058B2" w14:textId="65115BBC" w:rsidR="000F1CFF" w:rsidRPr="000F1CFF" w:rsidRDefault="000F1CFF">
            <w:pPr>
              <w:pStyle w:val="TableParagraph"/>
              <w:ind w:left="1178" w:right="1135"/>
              <w:jc w:val="center"/>
              <w:rPr>
                <w:sz w:val="24"/>
                <w:szCs w:val="36"/>
              </w:rPr>
            </w:pPr>
          </w:p>
        </w:tc>
        <w:tc>
          <w:tcPr>
            <w:tcW w:w="3331" w:type="dxa"/>
            <w:gridSpan w:val="2"/>
          </w:tcPr>
          <w:p w14:paraId="12F739EC" w14:textId="77777777" w:rsidR="0054066B" w:rsidRDefault="000C19BF" w:rsidP="006661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Weight</w:t>
            </w:r>
          </w:p>
          <w:p w14:paraId="13C75D63" w14:textId="24A61819" w:rsidR="000F1CFF" w:rsidRPr="000F1CFF" w:rsidRDefault="000F1CFF" w:rsidP="000F1CFF">
            <w:pPr>
              <w:pStyle w:val="TableParagraph"/>
              <w:jc w:val="center"/>
              <w:rPr>
                <w:sz w:val="24"/>
                <w:szCs w:val="36"/>
              </w:rPr>
            </w:pPr>
          </w:p>
        </w:tc>
        <w:tc>
          <w:tcPr>
            <w:tcW w:w="1172" w:type="dxa"/>
          </w:tcPr>
          <w:p w14:paraId="0E6455BE" w14:textId="77777777" w:rsidR="0054066B" w:rsidRDefault="000C19BF">
            <w:pPr>
              <w:pStyle w:val="TableParagraph"/>
              <w:ind w:left="231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Axles</w:t>
            </w:r>
          </w:p>
          <w:p w14:paraId="625665B3" w14:textId="3175C71C" w:rsidR="000F1CFF" w:rsidRPr="000F1CFF" w:rsidRDefault="000F1CFF" w:rsidP="000F1CFF">
            <w:pPr>
              <w:pStyle w:val="TableParagraph"/>
              <w:jc w:val="center"/>
              <w:rPr>
                <w:sz w:val="24"/>
                <w:szCs w:val="36"/>
              </w:rPr>
            </w:pPr>
          </w:p>
        </w:tc>
        <w:tc>
          <w:tcPr>
            <w:tcW w:w="2340" w:type="dxa"/>
            <w:gridSpan w:val="3"/>
          </w:tcPr>
          <w:p w14:paraId="5E6A0D16" w14:textId="77777777" w:rsidR="0054066B" w:rsidRDefault="000C19BF" w:rsidP="000F1CF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Steering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Axle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Weight</w:t>
            </w:r>
          </w:p>
          <w:p w14:paraId="2788607E" w14:textId="3A3A01F6" w:rsidR="000F1CFF" w:rsidRPr="000F1CFF" w:rsidRDefault="000F1CFF" w:rsidP="000F1CFF">
            <w:pPr>
              <w:pStyle w:val="TableParagraph"/>
              <w:jc w:val="center"/>
              <w:rPr>
                <w:sz w:val="24"/>
                <w:szCs w:val="36"/>
              </w:rPr>
            </w:pPr>
          </w:p>
        </w:tc>
        <w:tc>
          <w:tcPr>
            <w:tcW w:w="1083" w:type="dxa"/>
          </w:tcPr>
          <w:p w14:paraId="78733FDF" w14:textId="77777777" w:rsidR="0054066B" w:rsidRDefault="000C19BF" w:rsidP="000F1CF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Spacing</w:t>
            </w:r>
          </w:p>
          <w:p w14:paraId="35EA7ACB" w14:textId="2584F337" w:rsidR="000F1CFF" w:rsidRPr="000F1CFF" w:rsidRDefault="000F1CFF" w:rsidP="000F1CFF">
            <w:pPr>
              <w:pStyle w:val="TableParagraph"/>
              <w:jc w:val="center"/>
              <w:rPr>
                <w:sz w:val="24"/>
                <w:szCs w:val="36"/>
              </w:rPr>
            </w:pPr>
          </w:p>
        </w:tc>
      </w:tr>
      <w:tr w:rsidR="0054066B" w14:paraId="49985022" w14:textId="77777777">
        <w:trPr>
          <w:trHeight w:val="587"/>
        </w:trPr>
        <w:tc>
          <w:tcPr>
            <w:tcW w:w="1800" w:type="dxa"/>
          </w:tcPr>
          <w:p w14:paraId="2FDCD2FE" w14:textId="77777777" w:rsidR="0054066B" w:rsidRDefault="000C19BF" w:rsidP="006661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Axle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  <w:p w14:paraId="5E957808" w14:textId="5056E004" w:rsidR="00666138" w:rsidRPr="00666138" w:rsidRDefault="00666138" w:rsidP="00666138">
            <w:pPr>
              <w:pStyle w:val="TableParagraph"/>
              <w:jc w:val="center"/>
              <w:rPr>
                <w:sz w:val="24"/>
                <w:szCs w:val="36"/>
              </w:rPr>
            </w:pPr>
          </w:p>
        </w:tc>
        <w:tc>
          <w:tcPr>
            <w:tcW w:w="1080" w:type="dxa"/>
          </w:tcPr>
          <w:p w14:paraId="55102A32" w14:textId="77777777" w:rsidR="0054066B" w:rsidRDefault="000C19BF" w:rsidP="006661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Spacing</w:t>
            </w:r>
          </w:p>
          <w:p w14:paraId="272AB4EE" w14:textId="4597366F" w:rsidR="00666138" w:rsidRPr="00666138" w:rsidRDefault="00666138" w:rsidP="00666138">
            <w:pPr>
              <w:pStyle w:val="TableParagraph"/>
              <w:jc w:val="center"/>
              <w:rPr>
                <w:sz w:val="24"/>
                <w:szCs w:val="36"/>
              </w:rPr>
            </w:pPr>
          </w:p>
        </w:tc>
        <w:tc>
          <w:tcPr>
            <w:tcW w:w="2065" w:type="dxa"/>
          </w:tcPr>
          <w:p w14:paraId="08FC9E75" w14:textId="77777777" w:rsidR="0054066B" w:rsidRDefault="000C19BF" w:rsidP="006661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  <w:vertAlign w:val="superscript"/>
              </w:rPr>
              <w:t>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Axle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  <w:p w14:paraId="2C6BE920" w14:textId="682FB340" w:rsidR="00666138" w:rsidRPr="00666138" w:rsidRDefault="00666138" w:rsidP="00666138">
            <w:pPr>
              <w:pStyle w:val="TableParagraph"/>
              <w:jc w:val="center"/>
              <w:rPr>
                <w:sz w:val="24"/>
                <w:szCs w:val="36"/>
              </w:rPr>
            </w:pPr>
          </w:p>
        </w:tc>
        <w:tc>
          <w:tcPr>
            <w:tcW w:w="1266" w:type="dxa"/>
          </w:tcPr>
          <w:p w14:paraId="61B499F3" w14:textId="77777777" w:rsidR="0054066B" w:rsidRDefault="000C19BF" w:rsidP="006661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Spacing</w:t>
            </w:r>
          </w:p>
          <w:p w14:paraId="42DB4239" w14:textId="5E5799D0" w:rsidR="00666138" w:rsidRPr="00666138" w:rsidRDefault="00666138" w:rsidP="00666138">
            <w:pPr>
              <w:pStyle w:val="TableParagraph"/>
              <w:jc w:val="center"/>
              <w:rPr>
                <w:sz w:val="24"/>
                <w:szCs w:val="36"/>
              </w:rPr>
            </w:pPr>
          </w:p>
        </w:tc>
        <w:tc>
          <w:tcPr>
            <w:tcW w:w="1756" w:type="dxa"/>
            <w:gridSpan w:val="2"/>
          </w:tcPr>
          <w:p w14:paraId="02D25768" w14:textId="77777777" w:rsidR="0054066B" w:rsidRDefault="000C19BF" w:rsidP="006661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Axle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  <w:p w14:paraId="70885720" w14:textId="6882F3DD" w:rsidR="00666138" w:rsidRPr="00666138" w:rsidRDefault="00666138" w:rsidP="00666138">
            <w:pPr>
              <w:pStyle w:val="TableParagraph"/>
              <w:jc w:val="center"/>
              <w:rPr>
                <w:sz w:val="24"/>
                <w:szCs w:val="36"/>
              </w:rPr>
            </w:pPr>
          </w:p>
        </w:tc>
        <w:tc>
          <w:tcPr>
            <w:tcW w:w="1038" w:type="dxa"/>
          </w:tcPr>
          <w:p w14:paraId="0F80C194" w14:textId="77777777" w:rsidR="0054066B" w:rsidRDefault="000C19BF" w:rsidP="006661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Spacing</w:t>
            </w:r>
          </w:p>
          <w:p w14:paraId="39835F56" w14:textId="5A6FD665" w:rsidR="00666138" w:rsidRPr="00666138" w:rsidRDefault="00666138" w:rsidP="00666138">
            <w:pPr>
              <w:pStyle w:val="TableParagraph"/>
              <w:jc w:val="center"/>
              <w:rPr>
                <w:sz w:val="24"/>
                <w:szCs w:val="36"/>
              </w:rPr>
            </w:pPr>
          </w:p>
        </w:tc>
        <w:tc>
          <w:tcPr>
            <w:tcW w:w="1801" w:type="dxa"/>
            <w:gridSpan w:val="2"/>
          </w:tcPr>
          <w:p w14:paraId="6062C3AC" w14:textId="77777777" w:rsidR="0054066B" w:rsidRDefault="000C19BF" w:rsidP="006661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Axle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  <w:p w14:paraId="7FED31B1" w14:textId="598F0FEC" w:rsidR="00666138" w:rsidRPr="00666138" w:rsidRDefault="00666138" w:rsidP="00666138">
            <w:pPr>
              <w:pStyle w:val="TableParagraph"/>
              <w:jc w:val="center"/>
              <w:rPr>
                <w:sz w:val="24"/>
                <w:szCs w:val="36"/>
              </w:rPr>
            </w:pPr>
          </w:p>
        </w:tc>
      </w:tr>
      <w:tr w:rsidR="0054066B" w14:paraId="6ED95FED" w14:textId="77777777">
        <w:trPr>
          <w:trHeight w:val="889"/>
        </w:trPr>
        <w:tc>
          <w:tcPr>
            <w:tcW w:w="4945" w:type="dxa"/>
            <w:gridSpan w:val="3"/>
          </w:tcPr>
          <w:p w14:paraId="41E1C49A" w14:textId="77777777" w:rsidR="0054066B" w:rsidRDefault="000C19BF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FROM</w:t>
            </w:r>
          </w:p>
          <w:p w14:paraId="7346F380" w14:textId="5F685DC2" w:rsidR="00AE47AF" w:rsidRPr="00AE47AF" w:rsidRDefault="00AE47AF">
            <w:pPr>
              <w:pStyle w:val="TableParagraph"/>
              <w:ind w:left="131"/>
              <w:rPr>
                <w:sz w:val="24"/>
                <w:szCs w:val="36"/>
              </w:rPr>
            </w:pPr>
          </w:p>
        </w:tc>
        <w:tc>
          <w:tcPr>
            <w:tcW w:w="5861" w:type="dxa"/>
            <w:gridSpan w:val="6"/>
          </w:tcPr>
          <w:p w14:paraId="6F74182A" w14:textId="77777777" w:rsidR="0054066B" w:rsidRDefault="000C19BF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TO</w:t>
            </w:r>
          </w:p>
          <w:p w14:paraId="03F87CD3" w14:textId="0D401BB8" w:rsidR="00AE47AF" w:rsidRPr="00AE47AF" w:rsidRDefault="00AE47AF">
            <w:pPr>
              <w:pStyle w:val="TableParagraph"/>
              <w:ind w:left="136"/>
              <w:rPr>
                <w:sz w:val="24"/>
                <w:szCs w:val="36"/>
              </w:rPr>
            </w:pPr>
          </w:p>
        </w:tc>
      </w:tr>
      <w:tr w:rsidR="0054066B" w14:paraId="0F36BF50" w14:textId="77777777">
        <w:trPr>
          <w:trHeight w:val="1828"/>
        </w:trPr>
        <w:tc>
          <w:tcPr>
            <w:tcW w:w="10806" w:type="dxa"/>
            <w:gridSpan w:val="9"/>
          </w:tcPr>
          <w:p w14:paraId="4C9A4518" w14:textId="77777777" w:rsidR="0054066B" w:rsidRDefault="000C19BF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VIA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HIGHWAYS</w:t>
            </w:r>
          </w:p>
          <w:p w14:paraId="2441E68F" w14:textId="2202483E" w:rsidR="00F57A96" w:rsidRPr="00F57A96" w:rsidRDefault="00F57A96">
            <w:pPr>
              <w:pStyle w:val="TableParagraph"/>
              <w:ind w:left="131"/>
              <w:rPr>
                <w:sz w:val="24"/>
                <w:szCs w:val="36"/>
              </w:rPr>
            </w:pPr>
          </w:p>
        </w:tc>
      </w:tr>
      <w:tr w:rsidR="0054066B" w14:paraId="49553BB7" w14:textId="77777777">
        <w:trPr>
          <w:trHeight w:val="868"/>
        </w:trPr>
        <w:tc>
          <w:tcPr>
            <w:tcW w:w="288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100B7F" w14:textId="77777777" w:rsidR="0054066B" w:rsidRDefault="000C19BF">
            <w:pPr>
              <w:pStyle w:val="TableParagraph"/>
              <w:spacing w:before="2"/>
              <w:ind w:left="131"/>
              <w:rPr>
                <w:sz w:val="16"/>
              </w:rPr>
            </w:pPr>
            <w:r>
              <w:rPr>
                <w:sz w:val="16"/>
              </w:rPr>
              <w:t>FEE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PERMIT</w:t>
            </w:r>
          </w:p>
          <w:p w14:paraId="42561EDA" w14:textId="55598A00" w:rsidR="00F57A96" w:rsidRPr="00F57A96" w:rsidRDefault="00F57A96">
            <w:pPr>
              <w:pStyle w:val="TableParagraph"/>
              <w:spacing w:before="2"/>
              <w:ind w:left="131"/>
              <w:rPr>
                <w:sz w:val="24"/>
                <w:szCs w:val="36"/>
              </w:rPr>
            </w:pPr>
          </w:p>
        </w:tc>
        <w:tc>
          <w:tcPr>
            <w:tcW w:w="7926" w:type="dxa"/>
            <w:gridSpan w:val="7"/>
            <w:tcBorders>
              <w:left w:val="single" w:sz="4" w:space="0" w:color="000000"/>
              <w:bottom w:val="nil"/>
              <w:right w:val="nil"/>
            </w:tcBorders>
          </w:tcPr>
          <w:p w14:paraId="7CEA7346" w14:textId="77777777" w:rsidR="0054066B" w:rsidRDefault="0054066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65E0BBE9" w14:textId="4318E84B" w:rsidR="0054066B" w:rsidRDefault="00DD4609">
      <w:pPr>
        <w:pStyle w:val="BodyText"/>
        <w:spacing w:line="20" w:lineRule="exact"/>
        <w:ind w:left="2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FA7A5D" wp14:editId="796F6F97">
                <wp:extent cx="1817370" cy="6350"/>
                <wp:effectExtent l="0" t="0" r="3175" b="381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6350"/>
                          <a:chOff x="0" y="0"/>
                          <a:chExt cx="2862" cy="1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3D196" id="Group 3" o:spid="_x0000_s1026" style="width:143.1pt;height:.5pt;mso-position-horizontal-relative:char;mso-position-vertical-relative:line" coordsize="28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bNRAIAAAQFAAAOAAAAZHJzL2Uyb0RvYy54bWykVNuO2jAQfa/Uf7D8XkJYFmhEWK3YLqq0&#10;bVfd9gOM4yRWE487NgT69Tt2KCBWfaF5iDyei8854/H8btc2bKvQaTA5TwdDzpSRUGhT5fznj8cP&#10;M86cF6YQDRiV871y/G7x/t28s5kaQQ1NoZBREeOyzua89t5mSeJkrVrhBmCVIWcJ2ApPJlZJgaKj&#10;6m2TjIbDSdIBFhZBKudo96F38kWsX5ZK+m9l6ZRnTc4Jm49/jP91+CeLucgqFLbW8gBDXIGiFdrQ&#10;ocdSD8ILtkH9plSrJYKD0g8ktAmUpZYqciA26fCCzQphYyOXKusqe5SJpL3Q6eqy8ut2hfbFPmOP&#10;npZPIH850iXpbJWd+4Nd9cFs3X2BgvopNh4i8V2JbShBlNgu6rs/6qt2nknaTGfp9GZKbZDkm9zc&#10;HuSXNfXoTZKsPx3SRrPJqM9JY0Yisv60iPCAKHScrpA7qeT+T6WXWlgVxXdBhWdkusg5ATGiJeLf&#10;6WoJUzWKjcMlCodT1F8hXa8iM7CsKUrdI0JXK1EQqDTEE/SzhGA46sF1sv5TH5FZdH6loGVhkXMk&#10;0LFbYvvkfIBxCgnNc9Do4lE3TTSwWi8bZFsRZid+EflFWGNCsIGQ1lcMO5FfoNRLs4ZiT/QQ+gGk&#10;B4MWNeAfzjoavpy73xuBirPmsyGJPqbjcZjWaIxvpyMy8NyzPvcII6lUzj1n/XLp+wnfWNRVTSel&#10;kbSBe7qtpY7Eg+Q9qgNYujpxFUctKnN4FsIsn9sx6vR4LV4BAAD//wMAUEsDBBQABgAIAAAAIQA2&#10;BBi52gAAAAMBAAAPAAAAZHJzL2Rvd25yZXYueG1sTI9BS8NAEIXvQv/DMgVvdpOIpcRsSinqqQi2&#10;gnibJtMkNDsbstsk/feOXuzlwfAe732TrSfbqoF63zg2EC8iUMSFKxuuDHweXh9WoHxALrF1TAau&#10;5GGdz+4yTEs38gcN+1ApKWGfooE6hC7V2hc1WfQL1xGLd3K9xSBnX+myx1HKbauTKFpqiw3LQo0d&#10;bWsqzvuLNfA24rh5jF+G3fm0vX4fnt6/djEZcz+fNs+gAk3hPwy/+IIOuTAd3YVLr1oD8kj4U/GS&#10;1TIBdZRQBDrP9C17/gMAAP//AwBQSwECLQAUAAYACAAAACEAtoM4kv4AAADhAQAAEwAAAAAAAAAA&#10;AAAAAAAAAAAAW0NvbnRlbnRfVHlwZXNdLnhtbFBLAQItABQABgAIAAAAIQA4/SH/1gAAAJQBAAAL&#10;AAAAAAAAAAAAAAAAAC8BAABfcmVscy8ucmVsc1BLAQItABQABgAIAAAAIQAI6kbNRAIAAAQFAAAO&#10;AAAAAAAAAAAAAAAAAC4CAABkcnMvZTJvRG9jLnhtbFBLAQItABQABgAIAAAAIQA2BBi52gAAAAMB&#10;AAAPAAAAAAAAAAAAAAAAAJ4EAABkcnMvZG93bnJldi54bWxQSwUGAAAAAAQABADzAAAApQUAAAAA&#10;">
                <v:rect id="Rectangle 4" o:spid="_x0000_s1027" style="position:absolute;width:286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995D114" w14:textId="77777777" w:rsidR="0054066B" w:rsidRDefault="0054066B">
      <w:pPr>
        <w:pStyle w:val="BodyText"/>
      </w:pPr>
    </w:p>
    <w:p w14:paraId="0382DAA4" w14:textId="77777777" w:rsidR="0054066B" w:rsidRDefault="000C19BF" w:rsidP="00DB7CA6">
      <w:pPr>
        <w:pStyle w:val="ListParagraph"/>
        <w:numPr>
          <w:ilvl w:val="0"/>
          <w:numId w:val="2"/>
        </w:numPr>
        <w:tabs>
          <w:tab w:val="left" w:pos="3060"/>
        </w:tabs>
        <w:spacing w:before="131"/>
        <w:ind w:left="3240" w:hanging="180"/>
        <w:rPr>
          <w:sz w:val="16"/>
        </w:rPr>
      </w:pPr>
      <w:r>
        <w:rPr>
          <w:sz w:val="16"/>
        </w:rPr>
        <w:t>A.M.</w:t>
      </w:r>
    </w:p>
    <w:p w14:paraId="4E0A681F" w14:textId="26422D38" w:rsidR="0054066B" w:rsidRDefault="000C19BF">
      <w:pPr>
        <w:tabs>
          <w:tab w:val="left" w:pos="3572"/>
          <w:tab w:val="left" w:pos="6555"/>
          <w:tab w:val="left" w:pos="7455"/>
          <w:tab w:val="left" w:pos="9935"/>
          <w:tab w:val="left" w:pos="10731"/>
        </w:tabs>
        <w:spacing w:before="23"/>
        <w:ind w:left="391"/>
        <w:rPr>
          <w:sz w:val="16"/>
        </w:rPr>
      </w:pPr>
      <w:r>
        <w:rPr>
          <w:sz w:val="16"/>
        </w:rPr>
        <w:t>Valid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 w:rsidR="00DB7CA6">
        <w:rPr>
          <w:sz w:val="16"/>
        </w:rPr>
        <w:t xml:space="preserve"> ________________________</w:t>
      </w:r>
      <w:r>
        <w:rPr>
          <w:rFonts w:ascii="Segoe UI Symbol" w:hAnsi="Segoe UI Symbol"/>
          <w:sz w:val="16"/>
        </w:rPr>
        <w:t>☐</w:t>
      </w:r>
      <w:r>
        <w:rPr>
          <w:rFonts w:ascii="Segoe UI Symbol" w:hAnsi="Segoe UI Symbol"/>
          <w:spacing w:val="-10"/>
          <w:sz w:val="16"/>
        </w:rPr>
        <w:t xml:space="preserve"> </w:t>
      </w:r>
      <w:r>
        <w:rPr>
          <w:sz w:val="16"/>
        </w:rPr>
        <w:t>P.M.</w:t>
      </w:r>
      <w:r w:rsidR="00DB7CA6">
        <w:rPr>
          <w:sz w:val="16"/>
        </w:rPr>
        <w:t xml:space="preserve"> ____________</w:t>
      </w:r>
      <w:r w:rsidR="00FF40A7">
        <w:rPr>
          <w:sz w:val="16"/>
        </w:rPr>
        <w:t>___</w:t>
      </w:r>
      <w:r w:rsidR="00DB7CA6">
        <w:rPr>
          <w:sz w:val="16"/>
        </w:rPr>
        <w:t>__________________, 20__</w:t>
      </w:r>
      <w:r w:rsidR="00FF40A7">
        <w:rPr>
          <w:sz w:val="16"/>
        </w:rPr>
        <w:t>__</w:t>
      </w:r>
      <w:r w:rsidR="00DB7CA6">
        <w:rPr>
          <w:sz w:val="16"/>
        </w:rPr>
        <w:t xml:space="preserve">____ to </w:t>
      </w:r>
      <w:r w:rsidR="00DD4609">
        <w:rPr>
          <w:sz w:val="16"/>
        </w:rPr>
        <w:t>_________________________________, 20________</w:t>
      </w:r>
    </w:p>
    <w:p w14:paraId="00493CFD" w14:textId="0F5C0CB3" w:rsidR="0054066B" w:rsidRDefault="000C19BF">
      <w:pPr>
        <w:pStyle w:val="BodyText"/>
        <w:spacing w:before="150"/>
        <w:ind w:left="391"/>
      </w:pPr>
      <w:r>
        <w:t>This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 subject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reverse 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form.</w:t>
      </w:r>
    </w:p>
    <w:p w14:paraId="595FF17D" w14:textId="47857310" w:rsidR="00DD4609" w:rsidRDefault="00DD4609" w:rsidP="00DD4609">
      <w:pPr>
        <w:pStyle w:val="BodyText"/>
        <w:spacing w:before="150" w:line="360" w:lineRule="auto"/>
        <w:ind w:left="391"/>
      </w:pPr>
      <w:r>
        <w:t>____________________________________________________________________________________________________________</w:t>
      </w:r>
      <w:r>
        <w:br/>
        <w:t>____________________________________________________________________________________________________________</w:t>
      </w:r>
    </w:p>
    <w:p w14:paraId="14B57394" w14:textId="53CD8B0B" w:rsidR="0054066B" w:rsidRDefault="0054066B">
      <w:pPr>
        <w:pStyle w:val="BodyText"/>
        <w:spacing w:before="10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5852"/>
      </w:tblGrid>
      <w:tr w:rsidR="0054066B" w14:paraId="06BB7F45" w14:textId="77777777" w:rsidTr="00DD4609">
        <w:trPr>
          <w:trHeight w:val="1555"/>
        </w:trPr>
        <w:tc>
          <w:tcPr>
            <w:tcW w:w="4950" w:type="dxa"/>
            <w:tcBorders>
              <w:left w:val="single" w:sz="8" w:space="0" w:color="000000"/>
              <w:right w:val="single" w:sz="8" w:space="0" w:color="000000"/>
            </w:tcBorders>
          </w:tcPr>
          <w:p w14:paraId="55BA8FC8" w14:textId="77777777" w:rsidR="0054066B" w:rsidRDefault="0054066B">
            <w:pPr>
              <w:pStyle w:val="TableParagraph"/>
              <w:spacing w:before="0"/>
              <w:rPr>
                <w:sz w:val="18"/>
              </w:rPr>
            </w:pPr>
          </w:p>
          <w:p w14:paraId="712AC365" w14:textId="77777777" w:rsidR="0054066B" w:rsidRDefault="0054066B">
            <w:pPr>
              <w:pStyle w:val="TableParagraph"/>
              <w:spacing w:before="7"/>
              <w:rPr>
                <w:sz w:val="17"/>
              </w:rPr>
            </w:pPr>
          </w:p>
          <w:p w14:paraId="1096EE6F" w14:textId="77777777" w:rsidR="0054066B" w:rsidRDefault="000C19BF">
            <w:pPr>
              <w:pStyle w:val="TableParagraph"/>
              <w:spacing w:before="0"/>
              <w:ind w:left="1836" w:right="1392" w:hanging="291"/>
              <w:rPr>
                <w:sz w:val="16"/>
              </w:rPr>
            </w:pPr>
            <w:r>
              <w:rPr>
                <w:sz w:val="16"/>
              </w:rPr>
              <w:t>RURAL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MUNICIPALITY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PROGRESS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351</w:t>
            </w:r>
          </w:p>
          <w:p w14:paraId="0945CBCE" w14:textId="77777777" w:rsidR="0054066B" w:rsidRDefault="000C19BF">
            <w:pPr>
              <w:pStyle w:val="TableParagraph"/>
              <w:spacing w:before="0"/>
              <w:ind w:left="1660" w:right="1512" w:firstLine="566"/>
              <w:rPr>
                <w:sz w:val="16"/>
              </w:rPr>
            </w:pPr>
            <w:r>
              <w:rPr>
                <w:sz w:val="16"/>
              </w:rPr>
              <w:t>BOX 460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LUSELAND,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S0L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2A0</w:t>
            </w:r>
          </w:p>
        </w:tc>
        <w:tc>
          <w:tcPr>
            <w:tcW w:w="5852" w:type="dxa"/>
            <w:tcBorders>
              <w:left w:val="single" w:sz="8" w:space="0" w:color="000000"/>
              <w:right w:val="single" w:sz="8" w:space="0" w:color="000000"/>
            </w:tcBorders>
          </w:tcPr>
          <w:p w14:paraId="55A84925" w14:textId="77777777" w:rsidR="0054066B" w:rsidRDefault="0054066B">
            <w:pPr>
              <w:pStyle w:val="TableParagraph"/>
              <w:spacing w:before="0"/>
              <w:rPr>
                <w:sz w:val="18"/>
              </w:rPr>
            </w:pPr>
          </w:p>
          <w:p w14:paraId="340AE9D5" w14:textId="77777777" w:rsidR="0054066B" w:rsidRDefault="000C19BF">
            <w:pPr>
              <w:pStyle w:val="TableParagraph"/>
              <w:spacing w:before="162"/>
              <w:ind w:left="131"/>
              <w:rPr>
                <w:sz w:val="16"/>
              </w:rPr>
            </w:pPr>
            <w:r>
              <w:rPr>
                <w:sz w:val="16"/>
              </w:rPr>
              <w:t>Deputy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Minister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Highways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Transportation</w:t>
            </w:r>
          </w:p>
          <w:p w14:paraId="21B95E9B" w14:textId="77777777" w:rsidR="0054066B" w:rsidRDefault="0054066B">
            <w:pPr>
              <w:pStyle w:val="TableParagraph"/>
              <w:spacing w:before="0"/>
              <w:rPr>
                <w:sz w:val="18"/>
              </w:rPr>
            </w:pPr>
          </w:p>
          <w:p w14:paraId="5F6F2C0F" w14:textId="77777777" w:rsidR="0054066B" w:rsidRDefault="000C19BF">
            <w:pPr>
              <w:pStyle w:val="TableParagraph"/>
              <w:tabs>
                <w:tab w:val="left" w:pos="4181"/>
              </w:tabs>
              <w:spacing w:before="161" w:line="183" w:lineRule="exact"/>
              <w:ind w:left="131"/>
              <w:rPr>
                <w:sz w:val="16"/>
              </w:rPr>
            </w:pPr>
            <w:r>
              <w:rPr>
                <w:sz w:val="16"/>
              </w:rPr>
              <w:t xml:space="preserve">Per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46FA2DCA" w14:textId="4956EF45" w:rsidR="0054066B" w:rsidRDefault="00DD4609" w:rsidP="00DD4609">
            <w:pPr>
              <w:pStyle w:val="TableParagraph"/>
              <w:spacing w:before="0" w:line="183" w:lineRule="exact"/>
              <w:ind w:right="2025"/>
              <w:rPr>
                <w:sz w:val="16"/>
              </w:rPr>
            </w:pPr>
            <w:r>
              <w:rPr>
                <w:sz w:val="16"/>
              </w:rPr>
              <w:t xml:space="preserve">                                  A</w:t>
            </w:r>
            <w:r w:rsidR="000C19BF">
              <w:rPr>
                <w:sz w:val="16"/>
              </w:rPr>
              <w:t>UTHORIZED</w:t>
            </w:r>
            <w:r w:rsidR="000C19BF">
              <w:rPr>
                <w:spacing w:val="-7"/>
                <w:sz w:val="16"/>
              </w:rPr>
              <w:t xml:space="preserve"> </w:t>
            </w:r>
            <w:r w:rsidR="000C19BF">
              <w:rPr>
                <w:sz w:val="16"/>
              </w:rPr>
              <w:t>OFFICER</w:t>
            </w:r>
          </w:p>
        </w:tc>
      </w:tr>
    </w:tbl>
    <w:p w14:paraId="620E2838" w14:textId="77777777" w:rsidR="0054066B" w:rsidRDefault="0054066B">
      <w:pPr>
        <w:pStyle w:val="BodyText"/>
        <w:spacing w:before="9"/>
        <w:rPr>
          <w:sz w:val="7"/>
        </w:rPr>
      </w:pPr>
    </w:p>
    <w:p w14:paraId="5429E859" w14:textId="34D1EF7D" w:rsidR="0054066B" w:rsidRDefault="000C19BF">
      <w:pPr>
        <w:spacing w:before="94"/>
        <w:ind w:left="391" w:right="997"/>
        <w:rPr>
          <w:sz w:val="16"/>
        </w:rPr>
      </w:pPr>
      <w:r>
        <w:rPr>
          <w:sz w:val="16"/>
        </w:rPr>
        <w:t xml:space="preserve">[Maximum charge as determined by the Minister of Highways and Transportation is $50.00 per single trip permit /$100.00 per </w:t>
      </w:r>
      <w:r>
        <w:rPr>
          <w:sz w:val="16"/>
        </w:rPr>
        <w:t xml:space="preserve">single trip during road ban </w:t>
      </w:r>
      <w:r>
        <w:rPr>
          <w:sz w:val="16"/>
        </w:rPr>
        <w:t>season/</w:t>
      </w:r>
      <w:r>
        <w:rPr>
          <w:spacing w:val="1"/>
          <w:sz w:val="16"/>
        </w:rPr>
        <w:t xml:space="preserve"> </w:t>
      </w:r>
      <w:r>
        <w:rPr>
          <w:sz w:val="16"/>
        </w:rPr>
        <w:t>$300.00</w:t>
      </w:r>
      <w:r>
        <w:rPr>
          <w:spacing w:val="-1"/>
          <w:sz w:val="16"/>
        </w:rPr>
        <w:t xml:space="preserve"> </w:t>
      </w:r>
      <w:r>
        <w:rPr>
          <w:sz w:val="16"/>
        </w:rPr>
        <w:t>per multi-trip</w:t>
      </w:r>
      <w:r>
        <w:rPr>
          <w:spacing w:val="2"/>
          <w:sz w:val="16"/>
        </w:rPr>
        <w:t xml:space="preserve"> </w:t>
      </w:r>
      <w:r>
        <w:rPr>
          <w:sz w:val="16"/>
        </w:rPr>
        <w:t>permit]</w:t>
      </w:r>
    </w:p>
    <w:p w14:paraId="66C38FC5" w14:textId="77777777" w:rsidR="0054066B" w:rsidRDefault="0054066B">
      <w:pPr>
        <w:rPr>
          <w:sz w:val="16"/>
        </w:rPr>
        <w:sectPr w:rsidR="0054066B">
          <w:type w:val="continuous"/>
          <w:pgSz w:w="12240" w:h="15840"/>
          <w:pgMar w:top="640" w:right="420" w:bottom="280" w:left="600" w:header="720" w:footer="720" w:gutter="0"/>
          <w:cols w:space="720"/>
        </w:sectPr>
      </w:pPr>
    </w:p>
    <w:p w14:paraId="776F78EA" w14:textId="77777777" w:rsidR="0054066B" w:rsidRDefault="000C19BF">
      <w:pPr>
        <w:spacing w:before="140"/>
        <w:ind w:left="1220" w:right="1398"/>
        <w:jc w:val="center"/>
        <w:rPr>
          <w:b/>
          <w:sz w:val="20"/>
        </w:rPr>
      </w:pPr>
      <w:r>
        <w:rPr>
          <w:b/>
          <w:sz w:val="20"/>
        </w:rPr>
        <w:lastRenderedPageBreak/>
        <w:t>CONDITIONS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PERMIT</w:t>
      </w:r>
    </w:p>
    <w:p w14:paraId="0A7EAEFC" w14:textId="77777777" w:rsidR="0054066B" w:rsidRDefault="0054066B">
      <w:pPr>
        <w:pStyle w:val="BodyText"/>
        <w:spacing w:before="7"/>
        <w:rPr>
          <w:b/>
          <w:sz w:val="19"/>
        </w:rPr>
      </w:pPr>
    </w:p>
    <w:p w14:paraId="390BA455" w14:textId="77777777" w:rsidR="0054066B" w:rsidRDefault="000C19B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724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permit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valid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road,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private,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public highways</w:t>
      </w:r>
      <w:r>
        <w:rPr>
          <w:spacing w:val="-4"/>
          <w:sz w:val="20"/>
        </w:rPr>
        <w:t xml:space="preserve"> </w:t>
      </w:r>
      <w:r>
        <w:rPr>
          <w:sz w:val="20"/>
        </w:rPr>
        <w:t>stated</w:t>
      </w:r>
      <w:r>
        <w:rPr>
          <w:spacing w:val="1"/>
          <w:sz w:val="20"/>
        </w:rPr>
        <w:t xml:space="preserve"> </w:t>
      </w:r>
      <w:r>
        <w:rPr>
          <w:sz w:val="20"/>
        </w:rPr>
        <w:t>herein.</w:t>
      </w:r>
    </w:p>
    <w:p w14:paraId="0EAC1FDB" w14:textId="77777777" w:rsidR="0054066B" w:rsidRDefault="0054066B">
      <w:pPr>
        <w:pStyle w:val="BodyText"/>
        <w:spacing w:before="10"/>
        <w:rPr>
          <w:sz w:val="19"/>
        </w:rPr>
      </w:pPr>
    </w:p>
    <w:p w14:paraId="7C4ED944" w14:textId="77777777" w:rsidR="0054066B" w:rsidRDefault="000C19B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94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issuance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permit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allow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permittee</w:t>
      </w:r>
      <w:r>
        <w:rPr>
          <w:spacing w:val="-1"/>
          <w:sz w:val="20"/>
        </w:rPr>
        <w:t xml:space="preserve"> </w:t>
      </w:r>
      <w:r>
        <w:rPr>
          <w:sz w:val="20"/>
        </w:rPr>
        <w:t>to exceed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kg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mm</w:t>
      </w:r>
      <w:r>
        <w:rPr>
          <w:spacing w:val="-5"/>
          <w:sz w:val="20"/>
        </w:rPr>
        <w:t xml:space="preserve"> </w:t>
      </w:r>
      <w:r>
        <w:rPr>
          <w:sz w:val="20"/>
        </w:rPr>
        <w:t>width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tire</w:t>
      </w:r>
      <w:r>
        <w:rPr>
          <w:spacing w:val="-3"/>
          <w:sz w:val="20"/>
        </w:rPr>
        <w:t xml:space="preserve"> </w:t>
      </w:r>
      <w:r>
        <w:rPr>
          <w:sz w:val="20"/>
        </w:rPr>
        <w:t>(manufacturers</w:t>
      </w:r>
      <w:r>
        <w:rPr>
          <w:spacing w:val="-3"/>
          <w:sz w:val="20"/>
        </w:rPr>
        <w:t xml:space="preserve"> </w:t>
      </w:r>
      <w:r>
        <w:rPr>
          <w:sz w:val="20"/>
        </w:rPr>
        <w:t>stamped</w:t>
      </w:r>
      <w:r>
        <w:rPr>
          <w:spacing w:val="-47"/>
          <w:sz w:val="20"/>
        </w:rPr>
        <w:t xml:space="preserve"> </w:t>
      </w:r>
      <w:r>
        <w:rPr>
          <w:sz w:val="20"/>
        </w:rPr>
        <w:t>dimension)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wheel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group of</w:t>
      </w:r>
      <w:r>
        <w:rPr>
          <w:spacing w:val="-1"/>
          <w:sz w:val="20"/>
        </w:rPr>
        <w:t xml:space="preserve"> </w:t>
      </w:r>
      <w:r>
        <w:rPr>
          <w:sz w:val="20"/>
        </w:rPr>
        <w:t>wheels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tire</w:t>
      </w:r>
      <w:r>
        <w:rPr>
          <w:spacing w:val="-3"/>
          <w:sz w:val="20"/>
        </w:rPr>
        <w:t xml:space="preserve"> </w:t>
      </w:r>
      <w:r>
        <w:rPr>
          <w:sz w:val="20"/>
        </w:rPr>
        <w:t>size</w:t>
      </w:r>
      <w:r>
        <w:rPr>
          <w:spacing w:val="-1"/>
          <w:sz w:val="20"/>
        </w:rPr>
        <w:t xml:space="preserve"> </w:t>
      </w:r>
      <w:r>
        <w:rPr>
          <w:sz w:val="20"/>
        </w:rPr>
        <w:t>and axle loadings</w:t>
      </w:r>
      <w:r>
        <w:rPr>
          <w:spacing w:val="-3"/>
          <w:sz w:val="20"/>
        </w:rPr>
        <w:t xml:space="preserve"> </w:t>
      </w:r>
      <w:r>
        <w:rPr>
          <w:sz w:val="20"/>
        </w:rPr>
        <w:t>are specified 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permit.</w:t>
      </w:r>
    </w:p>
    <w:p w14:paraId="77F1F531" w14:textId="77777777" w:rsidR="0054066B" w:rsidRDefault="0054066B">
      <w:pPr>
        <w:pStyle w:val="BodyText"/>
        <w:spacing w:before="1"/>
      </w:pPr>
    </w:p>
    <w:p w14:paraId="185863CC" w14:textId="77777777" w:rsidR="0054066B" w:rsidRDefault="000C19B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484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issuing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permit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relieve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holder</w:t>
      </w:r>
      <w:r>
        <w:rPr>
          <w:spacing w:val="-2"/>
          <w:sz w:val="20"/>
        </w:rPr>
        <w:t xml:space="preserve"> </w:t>
      </w:r>
      <w:r>
        <w:rPr>
          <w:sz w:val="20"/>
        </w:rPr>
        <w:t>thereof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damage</w:t>
      </w:r>
      <w:r>
        <w:rPr>
          <w:spacing w:val="-1"/>
          <w:sz w:val="20"/>
        </w:rPr>
        <w:t xml:space="preserve"> </w:t>
      </w:r>
      <w:r>
        <w:rPr>
          <w:sz w:val="20"/>
        </w:rPr>
        <w:t>caused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said</w:t>
      </w:r>
      <w:r>
        <w:rPr>
          <w:spacing w:val="-2"/>
          <w:sz w:val="20"/>
        </w:rPr>
        <w:t xml:space="preserve"> </w:t>
      </w:r>
      <w:r>
        <w:rPr>
          <w:sz w:val="20"/>
        </w:rPr>
        <w:t>highway,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7"/>
          <w:sz w:val="20"/>
        </w:rPr>
        <w:t xml:space="preserve"> </w:t>
      </w:r>
      <w:r>
        <w:rPr>
          <w:sz w:val="20"/>
        </w:rPr>
        <w:t>to any public improvement, or to any other person or property</w:t>
      </w:r>
      <w:r>
        <w:rPr>
          <w:sz w:val="20"/>
        </w:rPr>
        <w:t>, by reason of the operations covered by this permit. The</w:t>
      </w:r>
      <w:r>
        <w:rPr>
          <w:spacing w:val="1"/>
          <w:sz w:val="20"/>
        </w:rPr>
        <w:t xml:space="preserve"> </w:t>
      </w:r>
      <w:r>
        <w:rPr>
          <w:sz w:val="20"/>
        </w:rPr>
        <w:t>holder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permit</w:t>
      </w:r>
      <w:r>
        <w:rPr>
          <w:spacing w:val="1"/>
          <w:sz w:val="20"/>
        </w:rPr>
        <w:t xml:space="preserve"> </w:t>
      </w:r>
      <w:r>
        <w:rPr>
          <w:sz w:val="20"/>
        </w:rPr>
        <w:t>agrees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he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carry out</w:t>
      </w:r>
      <w:r>
        <w:rPr>
          <w:spacing w:val="-3"/>
          <w:sz w:val="20"/>
        </w:rPr>
        <w:t xml:space="preserve"> </w:t>
      </w:r>
      <w:r>
        <w:rPr>
          <w:sz w:val="20"/>
        </w:rPr>
        <w:t>his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to cause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interference</w:t>
      </w:r>
      <w:r>
        <w:rPr>
          <w:spacing w:val="-2"/>
          <w:sz w:val="20"/>
        </w:rPr>
        <w:t xml:space="preserve"> </w:t>
      </w:r>
      <w:r>
        <w:rPr>
          <w:sz w:val="20"/>
        </w:rPr>
        <w:t>with the</w:t>
      </w:r>
      <w:r>
        <w:rPr>
          <w:spacing w:val="-2"/>
          <w:sz w:val="20"/>
        </w:rPr>
        <w:t xml:space="preserve"> </w:t>
      </w:r>
      <w:r>
        <w:rPr>
          <w:sz w:val="20"/>
        </w:rPr>
        <w:t>traffic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the said highway and must also indemnify the Rural Municipality and Department of Highways and Transportation against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claims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connection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traffic accidents which</w:t>
      </w:r>
      <w:r>
        <w:rPr>
          <w:spacing w:val="2"/>
          <w:sz w:val="20"/>
        </w:rPr>
        <w:t xml:space="preserve"> </w:t>
      </w:r>
      <w:r>
        <w:rPr>
          <w:sz w:val="20"/>
        </w:rPr>
        <w:t>occur 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result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said operations.</w:t>
      </w:r>
    </w:p>
    <w:p w14:paraId="11F93A7E" w14:textId="77777777" w:rsidR="0054066B" w:rsidRDefault="0054066B">
      <w:pPr>
        <w:pStyle w:val="BodyText"/>
        <w:spacing w:before="11"/>
        <w:rPr>
          <w:sz w:val="19"/>
        </w:rPr>
      </w:pPr>
    </w:p>
    <w:p w14:paraId="21459BCA" w14:textId="77777777" w:rsidR="0054066B" w:rsidRDefault="000C19B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955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issuing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permit</w:t>
      </w:r>
      <w:r>
        <w:rPr>
          <w:spacing w:val="-4"/>
          <w:sz w:val="20"/>
        </w:rPr>
        <w:t xml:space="preserve"> </w:t>
      </w:r>
      <w:r>
        <w:rPr>
          <w:sz w:val="20"/>
        </w:rPr>
        <w:t>does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relieve</w:t>
      </w:r>
      <w:r>
        <w:rPr>
          <w:spacing w:val="-3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he</w:t>
      </w:r>
      <w:r>
        <w:rPr>
          <w:spacing w:val="-4"/>
          <w:sz w:val="20"/>
        </w:rPr>
        <w:t xml:space="preserve"> </w:t>
      </w:r>
      <w:r>
        <w:rPr>
          <w:sz w:val="20"/>
        </w:rPr>
        <w:t>holder</w:t>
      </w:r>
      <w:r>
        <w:rPr>
          <w:spacing w:val="-1"/>
          <w:sz w:val="20"/>
        </w:rPr>
        <w:t xml:space="preserve"> </w:t>
      </w:r>
      <w:r>
        <w:rPr>
          <w:sz w:val="20"/>
        </w:rPr>
        <w:t>thereof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1"/>
          <w:sz w:val="20"/>
        </w:rPr>
        <w:t xml:space="preserve"> </w:t>
      </w:r>
      <w:r>
        <w:rPr>
          <w:sz w:val="20"/>
        </w:rPr>
        <w:t>whether</w:t>
      </w:r>
      <w:r>
        <w:rPr>
          <w:spacing w:val="1"/>
          <w:sz w:val="20"/>
        </w:rPr>
        <w:t xml:space="preserve"> </w:t>
      </w:r>
      <w:r>
        <w:rPr>
          <w:sz w:val="20"/>
        </w:rPr>
        <w:t>federal,</w:t>
      </w:r>
      <w:r>
        <w:rPr>
          <w:spacing w:val="-47"/>
          <w:sz w:val="20"/>
        </w:rPr>
        <w:t xml:space="preserve"> </w:t>
      </w:r>
      <w:r>
        <w:rPr>
          <w:sz w:val="20"/>
        </w:rPr>
        <w:t>provincial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municipal.</w:t>
      </w:r>
    </w:p>
    <w:p w14:paraId="067647B6" w14:textId="77777777" w:rsidR="0054066B" w:rsidRDefault="0054066B">
      <w:pPr>
        <w:pStyle w:val="BodyText"/>
        <w:spacing w:before="11"/>
        <w:rPr>
          <w:sz w:val="19"/>
        </w:rPr>
      </w:pPr>
    </w:p>
    <w:p w14:paraId="02A9D4DB" w14:textId="77777777" w:rsidR="0054066B" w:rsidRDefault="000C19B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428"/>
        <w:rPr>
          <w:sz w:val="20"/>
        </w:rPr>
      </w:pPr>
      <w:r>
        <w:rPr>
          <w:sz w:val="20"/>
        </w:rPr>
        <w:t>No movement of overweight vehicles will be permitted during adverse road and weather conditions. During such conditions</w:t>
      </w:r>
      <w:r>
        <w:rPr>
          <w:spacing w:val="-47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enforcement</w:t>
      </w:r>
      <w:r>
        <w:rPr>
          <w:spacing w:val="-2"/>
          <w:sz w:val="20"/>
        </w:rPr>
        <w:t xml:space="preserve"> </w:t>
      </w:r>
      <w:r>
        <w:rPr>
          <w:sz w:val="20"/>
        </w:rPr>
        <w:t>officer</w:t>
      </w:r>
      <w:r>
        <w:rPr>
          <w:spacing w:val="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temporarily</w:t>
      </w:r>
      <w:r>
        <w:rPr>
          <w:spacing w:val="-1"/>
          <w:sz w:val="20"/>
        </w:rPr>
        <w:t xml:space="preserve"> </w:t>
      </w:r>
      <w:r>
        <w:rPr>
          <w:sz w:val="20"/>
        </w:rPr>
        <w:t>void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permit</w:t>
      </w:r>
      <w:r>
        <w:rPr>
          <w:spacing w:val="-2"/>
          <w:sz w:val="20"/>
        </w:rPr>
        <w:t xml:space="preserve"> </w:t>
      </w:r>
      <w:r>
        <w:rPr>
          <w:sz w:val="20"/>
        </w:rPr>
        <w:t>until</w:t>
      </w:r>
      <w:r>
        <w:rPr>
          <w:spacing w:val="-1"/>
          <w:sz w:val="20"/>
        </w:rPr>
        <w:t xml:space="preserve"> </w:t>
      </w:r>
      <w:r>
        <w:rPr>
          <w:sz w:val="20"/>
        </w:rPr>
        <w:t>such time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his</w:t>
      </w:r>
      <w:r>
        <w:rPr>
          <w:spacing w:val="-1"/>
          <w:sz w:val="20"/>
        </w:rPr>
        <w:t xml:space="preserve"> </w:t>
      </w:r>
      <w:r>
        <w:rPr>
          <w:sz w:val="20"/>
        </w:rPr>
        <w:t>opinion,</w:t>
      </w:r>
      <w:r>
        <w:rPr>
          <w:spacing w:val="1"/>
          <w:sz w:val="20"/>
        </w:rPr>
        <w:t xml:space="preserve"> </w:t>
      </w:r>
      <w:r>
        <w:rPr>
          <w:sz w:val="20"/>
        </w:rPr>
        <w:t>safe</w:t>
      </w:r>
      <w:r>
        <w:rPr>
          <w:spacing w:val="-1"/>
          <w:sz w:val="20"/>
        </w:rPr>
        <w:t xml:space="preserve"> </w:t>
      </w:r>
      <w:r>
        <w:rPr>
          <w:sz w:val="20"/>
        </w:rPr>
        <w:t>to proceed.</w:t>
      </w:r>
    </w:p>
    <w:p w14:paraId="485790D4" w14:textId="77777777" w:rsidR="0054066B" w:rsidRDefault="0054066B">
      <w:pPr>
        <w:pStyle w:val="BodyText"/>
        <w:spacing w:before="1"/>
      </w:pPr>
    </w:p>
    <w:p w14:paraId="625BE27E" w14:textId="77777777" w:rsidR="0054066B" w:rsidRDefault="000C19B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503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permittee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z w:val="20"/>
        </w:rPr>
        <w:t>fore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crossing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bridges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culverts,</w:t>
      </w:r>
      <w:r>
        <w:rPr>
          <w:spacing w:val="-4"/>
          <w:sz w:val="20"/>
        </w:rPr>
        <w:t xml:space="preserve"> </w:t>
      </w:r>
      <w:r>
        <w:rPr>
          <w:sz w:val="20"/>
        </w:rPr>
        <w:t>which are</w:t>
      </w:r>
      <w:r>
        <w:rPr>
          <w:spacing w:val="-2"/>
          <w:sz w:val="20"/>
        </w:rPr>
        <w:t xml:space="preserve"> </w:t>
      </w:r>
      <w:r>
        <w:rPr>
          <w:sz w:val="20"/>
        </w:rPr>
        <w:t>inadequate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carry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vehicle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load,</w:t>
      </w:r>
      <w:r>
        <w:rPr>
          <w:spacing w:val="-1"/>
          <w:sz w:val="20"/>
        </w:rPr>
        <w:t xml:space="preserve"> </w:t>
      </w:r>
      <w:r>
        <w:rPr>
          <w:sz w:val="20"/>
        </w:rPr>
        <w:t>reinforce</w:t>
      </w:r>
      <w:r>
        <w:rPr>
          <w:spacing w:val="-47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extent</w:t>
      </w:r>
      <w:r>
        <w:rPr>
          <w:spacing w:val="3"/>
          <w:sz w:val="20"/>
        </w:rPr>
        <w:t xml:space="preserve"> </w:t>
      </w:r>
      <w:r>
        <w:rPr>
          <w:sz w:val="20"/>
        </w:rPr>
        <w:t>necessary.</w:t>
      </w:r>
    </w:p>
    <w:p w14:paraId="7A0CE592" w14:textId="77777777" w:rsidR="0054066B" w:rsidRDefault="0054066B">
      <w:pPr>
        <w:pStyle w:val="BodyText"/>
        <w:spacing w:before="11"/>
        <w:rPr>
          <w:sz w:val="19"/>
        </w:rPr>
      </w:pPr>
    </w:p>
    <w:p w14:paraId="5BCFFE29" w14:textId="77777777" w:rsidR="0054066B" w:rsidRDefault="000C19B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395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permittee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pay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hereby undertakes</w:t>
      </w:r>
      <w:r>
        <w:rPr>
          <w:spacing w:val="-3"/>
          <w:sz w:val="20"/>
        </w:rPr>
        <w:t xml:space="preserve"> </w:t>
      </w:r>
      <w:r>
        <w:rPr>
          <w:sz w:val="20"/>
        </w:rPr>
        <w:t>to pay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municipality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demand such</w:t>
      </w:r>
      <w:r>
        <w:rPr>
          <w:spacing w:val="-3"/>
          <w:sz w:val="20"/>
        </w:rPr>
        <w:t xml:space="preserve"> </w:t>
      </w:r>
      <w:r>
        <w:rPr>
          <w:sz w:val="20"/>
        </w:rPr>
        <w:t>sum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remedy</w:t>
      </w:r>
      <w:r>
        <w:rPr>
          <w:spacing w:val="-47"/>
          <w:sz w:val="20"/>
        </w:rPr>
        <w:t xml:space="preserve"> </w:t>
      </w:r>
      <w:r>
        <w:rPr>
          <w:sz w:val="20"/>
        </w:rPr>
        <w:t>any damage cause to the said roads, bridges or culverts through the operation of the said vehicle or vehicles or in any way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said</w:t>
      </w:r>
      <w:r>
        <w:rPr>
          <w:spacing w:val="1"/>
          <w:sz w:val="20"/>
        </w:rPr>
        <w:t xml:space="preserve"> </w:t>
      </w:r>
      <w:r>
        <w:rPr>
          <w:sz w:val="20"/>
        </w:rPr>
        <w:t>operations</w:t>
      </w:r>
      <w:r>
        <w:rPr>
          <w:spacing w:val="1"/>
          <w:sz w:val="20"/>
        </w:rPr>
        <w:t xml:space="preserve"> </w:t>
      </w:r>
      <w:r>
        <w:rPr>
          <w:sz w:val="20"/>
        </w:rPr>
        <w:t>covered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permit.</w:t>
      </w:r>
    </w:p>
    <w:p w14:paraId="555648EE" w14:textId="77777777" w:rsidR="0054066B" w:rsidRDefault="0054066B">
      <w:pPr>
        <w:pStyle w:val="BodyText"/>
        <w:spacing w:before="1"/>
      </w:pPr>
    </w:p>
    <w:p w14:paraId="6A38AAB9" w14:textId="77777777" w:rsidR="0054066B" w:rsidRDefault="000C19B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487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permittee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vehicle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adequate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3"/>
          <w:sz w:val="20"/>
        </w:rPr>
        <w:t xml:space="preserve"> </w:t>
      </w:r>
      <w:r>
        <w:rPr>
          <w:sz w:val="20"/>
        </w:rPr>
        <w:t>coverage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properly</w:t>
      </w:r>
      <w:r>
        <w:rPr>
          <w:spacing w:val="-7"/>
          <w:sz w:val="20"/>
        </w:rPr>
        <w:t xml:space="preserve"> </w:t>
      </w:r>
      <w:r>
        <w:rPr>
          <w:sz w:val="20"/>
        </w:rPr>
        <w:t>licensed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transport the load specified on the permit. (This permit does not allow for weight in excess of the </w:t>
      </w:r>
      <w:r>
        <w:rPr>
          <w:b/>
          <w:sz w:val="20"/>
        </w:rPr>
        <w:t>registered gross vehicle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weight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vehicle.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"/>
          <w:sz w:val="20"/>
        </w:rPr>
        <w:t xml:space="preserve"> </w:t>
      </w:r>
      <w:r>
        <w:rPr>
          <w:sz w:val="20"/>
        </w:rPr>
        <w:t>call</w:t>
      </w:r>
      <w:r>
        <w:rPr>
          <w:spacing w:val="-1"/>
          <w:sz w:val="20"/>
        </w:rPr>
        <w:t xml:space="preserve"> </w:t>
      </w:r>
      <w:r>
        <w:rPr>
          <w:sz w:val="20"/>
        </w:rPr>
        <w:t>toll-free</w:t>
      </w:r>
      <w:r>
        <w:rPr>
          <w:spacing w:val="-1"/>
          <w:sz w:val="20"/>
        </w:rPr>
        <w:t xml:space="preserve"> </w:t>
      </w:r>
      <w:r>
        <w:rPr>
          <w:sz w:val="20"/>
        </w:rPr>
        <w:t>1-800-667-7575).</w:t>
      </w:r>
    </w:p>
    <w:sectPr w:rsidR="0054066B">
      <w:pgSz w:w="12240" w:h="15840"/>
      <w:pgMar w:top="15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D44B7"/>
    <w:multiLevelType w:val="hybridMultilevel"/>
    <w:tmpl w:val="A34E7D6E"/>
    <w:lvl w:ilvl="0" w:tplc="72AA63B6">
      <w:start w:val="1"/>
      <w:numFmt w:val="decimal"/>
      <w:lvlText w:val="%1."/>
      <w:lvlJc w:val="left"/>
      <w:pPr>
        <w:ind w:left="840" w:hanging="723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1" w:tplc="C8D40158">
      <w:numFmt w:val="bullet"/>
      <w:lvlText w:val="•"/>
      <w:lvlJc w:val="left"/>
      <w:pPr>
        <w:ind w:left="1878" w:hanging="723"/>
      </w:pPr>
      <w:rPr>
        <w:rFonts w:hint="default"/>
        <w:lang w:val="en-US" w:eastAsia="en-US" w:bidi="ar-SA"/>
      </w:rPr>
    </w:lvl>
    <w:lvl w:ilvl="2" w:tplc="EC38CFDA">
      <w:numFmt w:val="bullet"/>
      <w:lvlText w:val="•"/>
      <w:lvlJc w:val="left"/>
      <w:pPr>
        <w:ind w:left="2916" w:hanging="723"/>
      </w:pPr>
      <w:rPr>
        <w:rFonts w:hint="default"/>
        <w:lang w:val="en-US" w:eastAsia="en-US" w:bidi="ar-SA"/>
      </w:rPr>
    </w:lvl>
    <w:lvl w:ilvl="3" w:tplc="79205A44">
      <w:numFmt w:val="bullet"/>
      <w:lvlText w:val="•"/>
      <w:lvlJc w:val="left"/>
      <w:pPr>
        <w:ind w:left="3954" w:hanging="723"/>
      </w:pPr>
      <w:rPr>
        <w:rFonts w:hint="default"/>
        <w:lang w:val="en-US" w:eastAsia="en-US" w:bidi="ar-SA"/>
      </w:rPr>
    </w:lvl>
    <w:lvl w:ilvl="4" w:tplc="39A6E5B0">
      <w:numFmt w:val="bullet"/>
      <w:lvlText w:val="•"/>
      <w:lvlJc w:val="left"/>
      <w:pPr>
        <w:ind w:left="4992" w:hanging="723"/>
      </w:pPr>
      <w:rPr>
        <w:rFonts w:hint="default"/>
        <w:lang w:val="en-US" w:eastAsia="en-US" w:bidi="ar-SA"/>
      </w:rPr>
    </w:lvl>
    <w:lvl w:ilvl="5" w:tplc="354C2822">
      <w:numFmt w:val="bullet"/>
      <w:lvlText w:val="•"/>
      <w:lvlJc w:val="left"/>
      <w:pPr>
        <w:ind w:left="6030" w:hanging="723"/>
      </w:pPr>
      <w:rPr>
        <w:rFonts w:hint="default"/>
        <w:lang w:val="en-US" w:eastAsia="en-US" w:bidi="ar-SA"/>
      </w:rPr>
    </w:lvl>
    <w:lvl w:ilvl="6" w:tplc="2EA4BA64">
      <w:numFmt w:val="bullet"/>
      <w:lvlText w:val="•"/>
      <w:lvlJc w:val="left"/>
      <w:pPr>
        <w:ind w:left="7068" w:hanging="723"/>
      </w:pPr>
      <w:rPr>
        <w:rFonts w:hint="default"/>
        <w:lang w:val="en-US" w:eastAsia="en-US" w:bidi="ar-SA"/>
      </w:rPr>
    </w:lvl>
    <w:lvl w:ilvl="7" w:tplc="41A0EF1A">
      <w:numFmt w:val="bullet"/>
      <w:lvlText w:val="•"/>
      <w:lvlJc w:val="left"/>
      <w:pPr>
        <w:ind w:left="8106" w:hanging="723"/>
      </w:pPr>
      <w:rPr>
        <w:rFonts w:hint="default"/>
        <w:lang w:val="en-US" w:eastAsia="en-US" w:bidi="ar-SA"/>
      </w:rPr>
    </w:lvl>
    <w:lvl w:ilvl="8" w:tplc="805EFF66">
      <w:numFmt w:val="bullet"/>
      <w:lvlText w:val="•"/>
      <w:lvlJc w:val="left"/>
      <w:pPr>
        <w:ind w:left="9144" w:hanging="723"/>
      </w:pPr>
      <w:rPr>
        <w:rFonts w:hint="default"/>
        <w:lang w:val="en-US" w:eastAsia="en-US" w:bidi="ar-SA"/>
      </w:rPr>
    </w:lvl>
  </w:abstractNum>
  <w:abstractNum w:abstractNumId="1" w15:restartNumberingAfterBreak="0">
    <w:nsid w:val="716742CD"/>
    <w:multiLevelType w:val="hybridMultilevel"/>
    <w:tmpl w:val="D64229CA"/>
    <w:lvl w:ilvl="0" w:tplc="704EB8B8">
      <w:numFmt w:val="bullet"/>
      <w:lvlText w:val="☐"/>
      <w:lvlJc w:val="left"/>
      <w:pPr>
        <w:ind w:left="3776" w:hanging="188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en-US" w:eastAsia="en-US" w:bidi="ar-SA"/>
      </w:rPr>
    </w:lvl>
    <w:lvl w:ilvl="1" w:tplc="FD16B7A0">
      <w:numFmt w:val="bullet"/>
      <w:lvlText w:val="•"/>
      <w:lvlJc w:val="left"/>
      <w:pPr>
        <w:ind w:left="4524" w:hanging="188"/>
      </w:pPr>
      <w:rPr>
        <w:rFonts w:hint="default"/>
        <w:lang w:val="en-US" w:eastAsia="en-US" w:bidi="ar-SA"/>
      </w:rPr>
    </w:lvl>
    <w:lvl w:ilvl="2" w:tplc="E4F2B4C0">
      <w:numFmt w:val="bullet"/>
      <w:lvlText w:val="•"/>
      <w:lvlJc w:val="left"/>
      <w:pPr>
        <w:ind w:left="5268" w:hanging="188"/>
      </w:pPr>
      <w:rPr>
        <w:rFonts w:hint="default"/>
        <w:lang w:val="en-US" w:eastAsia="en-US" w:bidi="ar-SA"/>
      </w:rPr>
    </w:lvl>
    <w:lvl w:ilvl="3" w:tplc="DE4CB70A">
      <w:numFmt w:val="bullet"/>
      <w:lvlText w:val="•"/>
      <w:lvlJc w:val="left"/>
      <w:pPr>
        <w:ind w:left="6012" w:hanging="188"/>
      </w:pPr>
      <w:rPr>
        <w:rFonts w:hint="default"/>
        <w:lang w:val="en-US" w:eastAsia="en-US" w:bidi="ar-SA"/>
      </w:rPr>
    </w:lvl>
    <w:lvl w:ilvl="4" w:tplc="8C5ACE14">
      <w:numFmt w:val="bullet"/>
      <w:lvlText w:val="•"/>
      <w:lvlJc w:val="left"/>
      <w:pPr>
        <w:ind w:left="6756" w:hanging="188"/>
      </w:pPr>
      <w:rPr>
        <w:rFonts w:hint="default"/>
        <w:lang w:val="en-US" w:eastAsia="en-US" w:bidi="ar-SA"/>
      </w:rPr>
    </w:lvl>
    <w:lvl w:ilvl="5" w:tplc="7A00E328">
      <w:numFmt w:val="bullet"/>
      <w:lvlText w:val="•"/>
      <w:lvlJc w:val="left"/>
      <w:pPr>
        <w:ind w:left="7500" w:hanging="188"/>
      </w:pPr>
      <w:rPr>
        <w:rFonts w:hint="default"/>
        <w:lang w:val="en-US" w:eastAsia="en-US" w:bidi="ar-SA"/>
      </w:rPr>
    </w:lvl>
    <w:lvl w:ilvl="6" w:tplc="1E4E1400">
      <w:numFmt w:val="bullet"/>
      <w:lvlText w:val="•"/>
      <w:lvlJc w:val="left"/>
      <w:pPr>
        <w:ind w:left="8244" w:hanging="188"/>
      </w:pPr>
      <w:rPr>
        <w:rFonts w:hint="default"/>
        <w:lang w:val="en-US" w:eastAsia="en-US" w:bidi="ar-SA"/>
      </w:rPr>
    </w:lvl>
    <w:lvl w:ilvl="7" w:tplc="947E2114">
      <w:numFmt w:val="bullet"/>
      <w:lvlText w:val="•"/>
      <w:lvlJc w:val="left"/>
      <w:pPr>
        <w:ind w:left="8988" w:hanging="188"/>
      </w:pPr>
      <w:rPr>
        <w:rFonts w:hint="default"/>
        <w:lang w:val="en-US" w:eastAsia="en-US" w:bidi="ar-SA"/>
      </w:rPr>
    </w:lvl>
    <w:lvl w:ilvl="8" w:tplc="46FE0392">
      <w:numFmt w:val="bullet"/>
      <w:lvlText w:val="•"/>
      <w:lvlJc w:val="left"/>
      <w:pPr>
        <w:ind w:left="9732" w:hanging="188"/>
      </w:pPr>
      <w:rPr>
        <w:rFonts w:hint="default"/>
        <w:lang w:val="en-US" w:eastAsia="en-US" w:bidi="ar-SA"/>
      </w:rPr>
    </w:lvl>
  </w:abstractNum>
  <w:num w:numId="1" w16cid:durableId="1435588982">
    <w:abstractNumId w:val="0"/>
  </w:num>
  <w:num w:numId="2" w16cid:durableId="153642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6B"/>
    <w:rsid w:val="000C19BF"/>
    <w:rsid w:val="000F1CFF"/>
    <w:rsid w:val="0054066B"/>
    <w:rsid w:val="00666138"/>
    <w:rsid w:val="008446F8"/>
    <w:rsid w:val="00AE47AF"/>
    <w:rsid w:val="00DB7CA6"/>
    <w:rsid w:val="00DD4609"/>
    <w:rsid w:val="00F57A96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B4E8742"/>
  <w15:docId w15:val="{2929352F-855A-4703-A882-D1F0D288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5"/>
      <w:ind w:left="1378" w:right="139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723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Printed by S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Printed by S</dc:title>
  <dc:creator>ADM</dc:creator>
  <cp:lastModifiedBy>rm351</cp:lastModifiedBy>
  <cp:revision>3</cp:revision>
  <dcterms:created xsi:type="dcterms:W3CDTF">2022-10-19T16:42:00Z</dcterms:created>
  <dcterms:modified xsi:type="dcterms:W3CDTF">2022-10-19T16:43:00Z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